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Default="0020262E"/>
    <w:p w:rsidR="00087220" w:rsidRDefault="00087220">
      <w:r w:rsidRPr="00087220">
        <w:drawing>
          <wp:inline distT="0" distB="0" distL="0" distR="0">
            <wp:extent cx="5943600" cy="2662555"/>
            <wp:effectExtent l="19050" t="0" r="1905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7220" w:rsidRDefault="00087220"/>
    <w:p w:rsidR="00087220" w:rsidRDefault="00087220"/>
    <w:p w:rsidR="00087220" w:rsidRDefault="00087220"/>
    <w:p w:rsidR="00087220" w:rsidRDefault="00087220"/>
    <w:p w:rsidR="00087220" w:rsidRDefault="00087220">
      <w:r w:rsidRPr="00087220">
        <w:drawing>
          <wp:inline distT="0" distB="0" distL="0" distR="0">
            <wp:extent cx="5943600" cy="36957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7220" w:rsidRDefault="00087220">
      <w:r w:rsidRPr="00087220">
        <w:lastRenderedPageBreak/>
        <w:drawing>
          <wp:inline distT="0" distB="0" distL="0" distR="0">
            <wp:extent cx="5943600" cy="31623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87220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220"/>
    <w:rsid w:val="0006006D"/>
    <w:rsid w:val="00087220"/>
    <w:rsid w:val="0020262E"/>
    <w:rsid w:val="00B8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ndra\AppData\Local\Temp\SGCC%20Budget%20and%20Accounts%20and%20Deposits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ndra\AppData\Local\Temp\SGCC%20Budget%20and%20Accounts%20and%20Deposits-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ndra\AppData\Local\Temp\SGCC%20Budget%20and%20Accounts%20and%20Deposits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Community Club Spending</c:v>
          </c:tx>
          <c:dLbls>
            <c:showVal val="1"/>
            <c:showLeaderLines val="1"/>
          </c:dLbls>
          <c:cat>
            <c:strLit>
              <c:ptCount val="6"/>
              <c:pt idx="0">
                <c:v>Operations</c:v>
              </c:pt>
              <c:pt idx="1">
                <c:v>Student Enrichment</c:v>
              </c:pt>
              <c:pt idx="2">
                <c:v>Teacher Retention</c:v>
              </c:pt>
              <c:pt idx="3">
                <c:v>Technology</c:v>
              </c:pt>
              <c:pt idx="4">
                <c:v>Fundraiser Expenses</c:v>
              </c:pt>
              <c:pt idx="5">
                <c:v>Reserve</c:v>
              </c:pt>
            </c:strLit>
          </c:cat>
          <c:val>
            <c:numRef>
              <c:f>('Budget11-12'!$C$26,'Budget11-12'!$C$41,'Budget11-12'!$C$52,'Budget11-12'!$C$57,'Budget11-12'!$C$66,'Budget11-12'!$C$73)</c:f>
              <c:numCache>
                <c:formatCode>"$"#,##0</c:formatCode>
                <c:ptCount val="6"/>
                <c:pt idx="0">
                  <c:v>900</c:v>
                </c:pt>
                <c:pt idx="1">
                  <c:v>23200</c:v>
                </c:pt>
                <c:pt idx="2">
                  <c:v>32932.000000000015</c:v>
                </c:pt>
                <c:pt idx="3">
                  <c:v>5000</c:v>
                </c:pt>
                <c:pt idx="4">
                  <c:v>4350</c:v>
                </c:pt>
                <c:pt idx="5">
                  <c:v>1000</c:v>
                </c:pt>
              </c:numCache>
            </c:numRef>
          </c:val>
        </c:ser>
        <c:ser>
          <c:idx val="1"/>
          <c:order val="1"/>
          <c:tx>
            <c:v>Community Club Spending</c:v>
          </c:tx>
          <c:dLbls>
            <c:showVal val="1"/>
            <c:showLeaderLines val="1"/>
          </c:dLbls>
          <c:cat>
            <c:strLit>
              <c:ptCount val="6"/>
              <c:pt idx="0">
                <c:v>Operations</c:v>
              </c:pt>
              <c:pt idx="1">
                <c:v>Student Enrichment</c:v>
              </c:pt>
              <c:pt idx="2">
                <c:v>Teacher Retention</c:v>
              </c:pt>
              <c:pt idx="3">
                <c:v>Technology</c:v>
              </c:pt>
              <c:pt idx="4">
                <c:v>Fundraiser Expenses</c:v>
              </c:pt>
              <c:pt idx="5">
                <c:v>Reserve</c:v>
              </c:pt>
            </c:strLit>
          </c:cat>
          <c:val>
            <c:numRef>
              <c:f>('Budget11-12'!$C$26,'Budget11-12'!$C$41,'Budget11-12'!$C$52,'Budget11-12'!$C$57,'Budget11-12'!$C$66,'Budget11-12'!$C$73)</c:f>
              <c:numCache>
                <c:formatCode>"$"#,##0</c:formatCode>
                <c:ptCount val="6"/>
                <c:pt idx="0">
                  <c:v>900</c:v>
                </c:pt>
                <c:pt idx="1">
                  <c:v>23200</c:v>
                </c:pt>
                <c:pt idx="2">
                  <c:v>32932.000000000015</c:v>
                </c:pt>
                <c:pt idx="3">
                  <c:v>5000</c:v>
                </c:pt>
                <c:pt idx="4">
                  <c:v>4350</c:v>
                </c:pt>
                <c:pt idx="5">
                  <c:v>1000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89161450972491"/>
          <c:y val="0.20632888334701069"/>
          <c:w val="0.2694979473719632"/>
          <c:h val="0.63680600025163803"/>
        </c:manualLayout>
      </c:layout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Community Club Spending for Student Enrichment</c:v>
          </c:tx>
          <c:dLbls>
            <c:showVal val="1"/>
            <c:showLeaderLines val="1"/>
          </c:dLbls>
          <c:cat>
            <c:strRef>
              <c:f>'Budget11-12'!$B$29:$B$39</c:f>
              <c:strCache>
                <c:ptCount val="11"/>
                <c:pt idx="0">
                  <c:v>6th Grade Science Camp student aid</c:v>
                </c:pt>
                <c:pt idx="1">
                  <c:v>Field Trips</c:v>
                </c:pt>
                <c:pt idx="2">
                  <c:v>eScrip excess</c:v>
                </c:pt>
                <c:pt idx="3">
                  <c:v>Science Fair Awards</c:v>
                </c:pt>
                <c:pt idx="4">
                  <c:v>Classroom Literacy</c:v>
                </c:pt>
                <c:pt idx="5">
                  <c:v>Spanish books</c:v>
                </c:pt>
                <c:pt idx="6">
                  <c:v>Intramural Coach Staffing</c:v>
                </c:pt>
                <c:pt idx="7">
                  <c:v>Track</c:v>
                </c:pt>
                <c:pt idx="8">
                  <c:v>School Garden</c:v>
                </c:pt>
                <c:pt idx="9">
                  <c:v>Green Team</c:v>
                </c:pt>
                <c:pt idx="10">
                  <c:v>Spelling Bee </c:v>
                </c:pt>
              </c:strCache>
            </c:strRef>
          </c:cat>
          <c:val>
            <c:numRef>
              <c:f>'Budget11-12'!$C$29:$C$39</c:f>
              <c:numCache>
                <c:formatCode>"$"#,##0</c:formatCode>
                <c:ptCount val="11"/>
                <c:pt idx="0">
                  <c:v>1500</c:v>
                </c:pt>
                <c:pt idx="1">
                  <c:v>2200</c:v>
                </c:pt>
                <c:pt idx="2">
                  <c:v>100</c:v>
                </c:pt>
                <c:pt idx="3">
                  <c:v>250</c:v>
                </c:pt>
                <c:pt idx="4">
                  <c:v>8000</c:v>
                </c:pt>
                <c:pt idx="5">
                  <c:v>1000</c:v>
                </c:pt>
                <c:pt idx="6">
                  <c:v>3000</c:v>
                </c:pt>
                <c:pt idx="7">
                  <c:v>5000</c:v>
                </c:pt>
                <c:pt idx="8">
                  <c:v>1500</c:v>
                </c:pt>
                <c:pt idx="9">
                  <c:v>500</c:v>
                </c:pt>
                <c:pt idx="10">
                  <c:v>150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61074096507178"/>
          <c:y val="0.11230552228353004"/>
          <c:w val="0.2833797698364629"/>
          <c:h val="0.87002375949889077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Community Club Spending for Teacher Retention</c:v>
          </c:tx>
          <c:dLbls>
            <c:showVal val="1"/>
            <c:showLeaderLines val="1"/>
          </c:dLbls>
          <c:cat>
            <c:strRef>
              <c:f>'Budget11-12'!$B$44:$B$50</c:f>
              <c:strCache>
                <c:ptCount val="7"/>
                <c:pt idx="0">
                  <c:v>Art &amp; Music Staffing leftover from 2010 SPD</c:v>
                </c:pt>
                <c:pt idx="1">
                  <c:v>Music Discretionary Funding</c:v>
                </c:pt>
                <c:pt idx="2">
                  <c:v>Art Discretionary Funding</c:v>
                </c:pt>
                <c:pt idx="3">
                  <c:v>Art Teacher Staffing - 2012/13</c:v>
                </c:pt>
                <c:pt idx="4">
                  <c:v>Music Teacher Staffing  - 2012/13</c:v>
                </c:pt>
                <c:pt idx="5">
                  <c:v>Staff Hospitality</c:v>
                </c:pt>
                <c:pt idx="6">
                  <c:v>Teacher Discretionary Funding</c:v>
                </c:pt>
              </c:strCache>
            </c:strRef>
          </c:cat>
          <c:val>
            <c:numRef>
              <c:f>'Budget11-12'!$C$44:$C$50</c:f>
              <c:numCache>
                <c:formatCode>"$"#,##0</c:formatCode>
                <c:ptCount val="7"/>
                <c:pt idx="0">
                  <c:v>1432.0000000000148</c:v>
                </c:pt>
                <c:pt idx="1">
                  <c:v>500</c:v>
                </c:pt>
                <c:pt idx="2">
                  <c:v>500</c:v>
                </c:pt>
                <c:pt idx="3">
                  <c:v>11000</c:v>
                </c:pt>
                <c:pt idx="4">
                  <c:v>11000</c:v>
                </c:pt>
                <c:pt idx="5">
                  <c:v>1500</c:v>
                </c:pt>
                <c:pt idx="6">
                  <c:v>7000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75068981761897"/>
          <c:y val="0.23678556746671725"/>
          <c:w val="0.26209695480629053"/>
          <c:h val="0.6067654604972131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</cp:revision>
  <dcterms:created xsi:type="dcterms:W3CDTF">2011-11-12T17:19:00Z</dcterms:created>
  <dcterms:modified xsi:type="dcterms:W3CDTF">2011-11-12T17:23:00Z</dcterms:modified>
</cp:coreProperties>
</file>